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BC722A8">
      <w:pPr>
        <w:spacing w:before="283" w:line="240" w:lineRule="auto"/>
        <w:ind w:left="4020" w:leftChars="0" w:hanging="4020" w:hangingChars="700"/>
        <w:jc w:val="center"/>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t>α-L - 岩藻糖苷酶 1</w:t>
      </w: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w:t>
      </w:r>
      <w:bookmarkStart w:id="10" w:name="_GoBack"/>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FUCA1</w:t>
      </w:r>
      <w:bookmarkEnd w:id="10"/>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w:t>
      </w:r>
    </w:p>
    <w:p w14:paraId="1445BFA9">
      <w:pPr>
        <w:spacing w:before="283" w:line="240" w:lineRule="auto"/>
        <w:ind w:firstLine="2297" w:firstLineChars="400"/>
        <w:jc w:val="both"/>
        <w:rPr>
          <w:rFonts w:hint="default" w:ascii="等线" w:hAnsi="等线" w:eastAsia="等线" w:cs="等线"/>
          <w:b/>
          <w:bCs/>
          <w:color w:val="000000" w:themeColor="text1"/>
          <w:spacing w:val="7"/>
          <w:position w:val="4"/>
          <w:sz w:val="48"/>
          <w:szCs w:val="48"/>
          <w:lang w:val="en-US" w:eastAsia="zh-CN"/>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货号：nrbe012</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检测范围:100-1000pg/mL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hint="default" w:ascii="Arial" w:hAnsi="汉仪仿宋简" w:eastAsia="宋体" w:cstheme="minorBidi"/>
          <w:kern w:val="2"/>
          <w:sz w:val="28"/>
          <w:szCs w:val="24"/>
          <w:lang w:val="en-US" w:eastAsia="zh-CN" w:bidi="ar-SA"/>
        </w:rPr>
      </w:pPr>
      <w:r>
        <w:rPr>
          <w:rFonts w:ascii="Arial"/>
          <w:sz w:val="21"/>
        </w:rPr>
        <w:br w:type="page"/>
      </w:r>
      <w:r>
        <w:rPr>
          <w:rFonts w:hint="eastAsia" w:ascii="Arial" w:eastAsia="宋体"/>
          <w:sz w:val="21"/>
          <w:lang w:val="en-US" w:eastAsia="zh-CN"/>
        </w:rPr>
        <w:t xml:space="preserve">  </w:t>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sz w:val="24"/>
          <w:szCs w:val="24"/>
          <w:lang w:val="en-US" w:eastAsia="zh-CN"/>
        </w:rPr>
        <w:t>α-L - 岩藻糖苷酶 1（FUCA1）简介：</w:t>
      </w:r>
      <w:bookmarkEnd w:id="0"/>
      <w:r>
        <w:rPr>
          <w:rFonts w:hint="eastAsia"/>
          <w:sz w:val="24"/>
          <w:szCs w:val="24"/>
          <w:lang w:val="en-US" w:eastAsia="zh-CN"/>
        </w:rPr>
        <w:t xml:space="preserve"> </w:t>
      </w:r>
    </w:p>
    <w:p w14:paraId="7DFC5DAC">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cstheme="minorBidi"/>
          <w:b w:val="0"/>
          <w:bCs w:val="0"/>
          <w:kern w:val="2"/>
          <w:sz w:val="24"/>
          <w:szCs w:val="24"/>
          <w:lang w:val="en-US" w:eastAsia="zh-CN" w:bidi="ar-SA"/>
        </w:rPr>
      </w:pPr>
      <w:bookmarkStart w:id="1" w:name="_Toc29361"/>
      <w:r>
        <w:rPr>
          <w:rFonts w:hint="eastAsia" w:cstheme="minorBidi"/>
          <w:b w:val="0"/>
          <w:bCs w:val="0"/>
          <w:kern w:val="2"/>
          <w:sz w:val="24"/>
          <w:szCs w:val="24"/>
          <w:lang w:val="en-US" w:eastAsia="zh-CN" w:bidi="ar-SA"/>
        </w:rPr>
        <w:t>α-L - 岩藻糖苷酶 1（FUCA1）是糖苷水解酶 29 家族（GH29）成员，为溶酶体酸性水解酶，含信号肽（介导溶酶体靶向）、催化结构域（含 GH29 家族保守活性位点 Glu274/Glu351）及富含半胱氨酸的 C 端结构域，催化结构域的构象变化可调控底物特异性，是其实现岩藻糖苷键水解功能的分子基础。主要定位于溶酶体，少量分泌至细胞外。其核心功能是通过水解糖蛋白、糖脂及蛋白聚糖末端的 α-L - 岩藻糖苷键，参与糖复合物降解与回收，维持细胞内糖代谢稳态。在科研模型中，FUCA1 缺失可导致岩藻糖基化底物蓄积，引发溶酶体功能紊乱；其异常高表达则通过重塑肿瘤细胞表面糖基化谱，增强与细胞外基质的相互作用，促进侵袭转移.</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本试剂盒采用双抗夹心法酶联免疫吸附实验（Elisa）。往包被有α-L - 岩藻糖苷酶 1（FUCA1）捕获抗体的酶标板中，依次加入待检样品、标准品、HRP标记的检测抗体，然后经过温育和洗涤，TMB显色，并在酸的作用下转化成最终的黄色。颜色的深浅和样品中的α-L - 岩藻糖苷酶 1（FUCA1）呈正相关。用酶标仪在450nm波长下测定吸光度（OD值），计算样品浓度。</w:t>
      </w:r>
    </w:p>
    <w:p w14:paraId="086D38A1">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灵敏度：</w:t>
      </w:r>
      <w:r>
        <w:rPr>
          <w:rFonts w:hint="eastAsia" w:cstheme="minorBidi"/>
          <w:b/>
          <w:bCs/>
          <w:kern w:val="2"/>
          <w:sz w:val="24"/>
          <w:szCs w:val="24"/>
          <w:lang w:val="en-US" w:eastAsia="zh-CN" w:bidi="ar-SA"/>
        </w:rPr>
        <w:t xml:space="preserve">100-1000 </w:t>
      </w:r>
      <w:r>
        <w:rPr>
          <w:rFonts w:hint="eastAsia"/>
          <w:b/>
          <w:bCs/>
          <w:sz w:val="24"/>
          <w:szCs w:val="24"/>
          <w:lang w:val="en-US" w:eastAsia="zh-CN"/>
        </w:rPr>
        <w:t>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特异性：可检测样本中人的FUCA1，与其类似物无明显的交叉反应。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6C4CCFD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br w:type="page"/>
      </w:r>
    </w:p>
    <w:p w14:paraId="3C0B4812">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sz w:val="24"/>
          <w:szCs w:val="24"/>
        </w:rPr>
        <w:drawing>
          <wp:inline distT="0" distB="0" distL="114300" distR="114300">
            <wp:extent cx="4898390" cy="3343910"/>
            <wp:effectExtent l="0" t="0" r="16510" b="8890"/>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8"/>
                    <a:stretch>
                      <a:fillRect/>
                    </a:stretch>
                  </pic:blipFill>
                  <pic:spPr>
                    <a:xfrm>
                      <a:off x="0" y="0"/>
                      <a:ext cx="4898390" cy="3343910"/>
                    </a:xfrm>
                    <a:prstGeom prst="rect">
                      <a:avLst/>
                    </a:prstGeom>
                    <a:noFill/>
                    <a:ln w="9525">
                      <a:noFill/>
                    </a:ln>
                  </pic:spPr>
                </pic:pic>
              </a:graphicData>
            </a:graphic>
          </wp:inline>
        </w:drawing>
      </w:r>
    </w:p>
    <w:p w14:paraId="5F191806">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回收率：在选取的健康人血清、血浆和细胞培养上清中加入3个不同浓度水平的人FUCA1蛋白，计算回收率。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96</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92-96</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102</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92-102</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94-104</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w:t>
            </w:r>
          </w:p>
        </w:tc>
      </w:tr>
    </w:tbl>
    <w:p w14:paraId="5F96D67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C292186-AD30-4DE1-93DD-195C48E7397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3D02BB07-DCA6-44CD-9BAA-BC96BE1BC8F8}"/>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C4297D8A-3CA9-4AD0-837D-4C988959AE77}"/>
  </w:font>
  <w:font w:name="微软雅黑">
    <w:panose1 w:val="020B0503020204020204"/>
    <w:charset w:val="86"/>
    <w:family w:val="auto"/>
    <w:pitch w:val="default"/>
    <w:sig w:usb0="80000287" w:usb1="2ACF3C50" w:usb2="00000016" w:usb3="00000000" w:csb0="0004001F" w:csb1="00000000"/>
    <w:embedRegular r:id="rId4" w:fontKey="{316BB554-B5E1-4CD0-B78A-3C29D5AE9E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drawing>
        <wp:anchor distT="0" distB="0" distL="114300" distR="114300" simplePos="0" relativeHeight="251662336" behindDoc="1" locked="0" layoutInCell="1" allowOverlap="1">
          <wp:simplePos x="0" y="0"/>
          <wp:positionH relativeFrom="column">
            <wp:posOffset>-171450</wp:posOffset>
          </wp:positionH>
          <wp:positionV relativeFrom="paragraph">
            <wp:posOffset>-171450</wp:posOffset>
          </wp:positionV>
          <wp:extent cx="1372870" cy="469265"/>
          <wp:effectExtent l="0" t="0" r="17780" b="698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
                  <a:stretch>
                    <a:fillRect/>
                  </a:stretch>
                </pic:blipFill>
                <pic:spPr>
                  <a:xfrm>
                    <a:off x="0" y="0"/>
                    <a:ext cx="1372870" cy="469265"/>
                  </a:xfrm>
                  <a:prstGeom prst="rect">
                    <a:avLst/>
                  </a:prstGeom>
                  <a:noFill/>
                  <a:ln>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5F45C37"/>
    <w:rsid w:val="064072EB"/>
    <w:rsid w:val="071A1256"/>
    <w:rsid w:val="075C7C95"/>
    <w:rsid w:val="0A6071C9"/>
    <w:rsid w:val="0BE77549"/>
    <w:rsid w:val="13116BD7"/>
    <w:rsid w:val="13EE774E"/>
    <w:rsid w:val="16835F40"/>
    <w:rsid w:val="1ED73258"/>
    <w:rsid w:val="1F896D6A"/>
    <w:rsid w:val="223E3E3C"/>
    <w:rsid w:val="224D407F"/>
    <w:rsid w:val="29005793"/>
    <w:rsid w:val="2CC1297B"/>
    <w:rsid w:val="2E0D0283"/>
    <w:rsid w:val="2EB060C2"/>
    <w:rsid w:val="2ED450D5"/>
    <w:rsid w:val="319310CF"/>
    <w:rsid w:val="34FE2942"/>
    <w:rsid w:val="3EDF3E59"/>
    <w:rsid w:val="41AD023F"/>
    <w:rsid w:val="48D41268"/>
    <w:rsid w:val="4F7D74A2"/>
    <w:rsid w:val="526D56B7"/>
    <w:rsid w:val="53F8619B"/>
    <w:rsid w:val="57072B9A"/>
    <w:rsid w:val="5845652A"/>
    <w:rsid w:val="5902118D"/>
    <w:rsid w:val="5A1F5D26"/>
    <w:rsid w:val="5D4806FF"/>
    <w:rsid w:val="5DEF3829"/>
    <w:rsid w:val="61856B88"/>
    <w:rsid w:val="61A94127"/>
    <w:rsid w:val="63246FF1"/>
    <w:rsid w:val="68F20AA9"/>
    <w:rsid w:val="6D855C8A"/>
    <w:rsid w:val="705B0FA6"/>
    <w:rsid w:val="712E1AFD"/>
    <w:rsid w:val="734619A6"/>
    <w:rsid w:val="73B40E35"/>
    <w:rsid w:val="74300A9E"/>
    <w:rsid w:val="74346A6F"/>
    <w:rsid w:val="746E765E"/>
    <w:rsid w:val="79733540"/>
    <w:rsid w:val="7CE53CE8"/>
    <w:rsid w:val="7D861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2789</Words>
  <Characters>3243</Characters>
  <Lines>0</Lines>
  <Paragraphs>0</Paragraphs>
  <TotalTime>1331</TotalTime>
  <ScaleCrop>false</ScaleCrop>
  <LinksUpToDate>false</LinksUpToDate>
  <CharactersWithSpaces>3268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2026-04-02T01:47:00Z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633E99D9083B42A19AB8462E88634C87_13</vt:lpwstr>
  </property>
  <property fmtid="{D5CDD505-2E9C-101B-9397-08002B2CF9AE}" pid="4" name="KSOTemplateDocerSaveRecord">
    <vt:lpwstr>eyJoZGlkIjoiNWVlNjFhN2ViMDkyMjU2YTRhYmFiNzNhM2VmOTdkODMiLCJ1c2VySWQiOiIyNzMwNDgzMDEifQ==</vt:lpwstr>
  </property>
</Properties>
</file>