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90668EA">
      <w:pPr>
        <w:spacing w:before="283" w:line="240" w:lineRule="auto"/>
        <w:ind w:left="4020" w:leftChars="0" w:hanging="4020" w:hangingChars="700"/>
        <w:jc w:val="center"/>
        <w:rPr>
          <w:rFonts w:hint="eastAsia" w:ascii="等线" w:hAnsi="等线" w:eastAsia="等线" w:cs="等线"/>
          <w:b/>
          <w:bCs/>
          <w:color w:val="000000" w:themeColor="text1"/>
          <w:spacing w:val="7"/>
          <w:position w:val="4"/>
          <w:sz w:val="56"/>
          <w:szCs w:val="56"/>
          <w:lang w:eastAsia="zh-CN"/>
          <w14:textFill>
            <w14:solidFill>
              <w14:schemeClr w14:val="tx1"/>
            </w14:solidFill>
          </w14:textFill>
        </w:rPr>
      </w:pP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致死（3）恶性脑肿瘤样蛋白3</w:t>
      </w:r>
    </w:p>
    <w:p w14:paraId="2BC722A8">
      <w:pPr>
        <w:spacing w:before="283" w:line="240" w:lineRule="auto"/>
        <w:ind w:left="4020" w:leftChars="0" w:hanging="4020" w:hangingChars="70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w:t>
      </w:r>
      <w:bookmarkStart w:id="10" w:name="_GoBack"/>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L3MBTL3</w:t>
      </w:r>
      <w:bookmarkEnd w:id="10"/>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w:t>
      </w:r>
    </w:p>
    <w:p w14:paraId="1445BFA9">
      <w:pPr>
        <w:spacing w:before="283" w:line="240" w:lineRule="auto"/>
        <w:ind w:firstLine="2297" w:firstLineChars="400"/>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货号：nrbe011</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检测范围:10-1000pg/mL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致死（3）恶性脑肿瘤样蛋白3样蛋白（L3MBTL3）简介：</w:t>
      </w:r>
      <w:bookmarkEnd w:id="0"/>
    </w:p>
    <w:p w14:paraId="14199E5B">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cstheme="minorBidi"/>
          <w:b w:val="0"/>
          <w:bCs w:val="0"/>
          <w:kern w:val="2"/>
          <w:sz w:val="24"/>
          <w:szCs w:val="24"/>
          <w:lang w:val="en-US" w:eastAsia="zh-CN" w:bidi="ar-SA"/>
        </w:rPr>
      </w:pPr>
      <w:bookmarkStart w:id="1" w:name="_Toc29361"/>
      <w:r>
        <w:rPr>
          <w:rFonts w:hint="eastAsia" w:cstheme="minorBidi"/>
          <w:b w:val="0"/>
          <w:bCs w:val="0"/>
          <w:kern w:val="2"/>
          <w:sz w:val="24"/>
          <w:szCs w:val="24"/>
          <w:lang w:val="en-US" w:eastAsia="zh-CN" w:bidi="ar-SA"/>
        </w:rPr>
        <w:t>蛋白酪氨酸磷酸酶受体型 M（PTPRM）是蛋白酪氨酸磷酸酶（PTP）家族的重要成员，作为跨膜受体蛋白，其结构包含胞外段、跨膜区和胞内催化结构域。PTPRM 通过可逆性磷酸化调控细胞内信号转导通路，在胚胎发育、细胞粘附、迁移和增殖等生理过程中发挥关键作用。研究表明，PTPRM 基因的异常表达与多种肿瘤的发生发展密切相关，其表达缺失或功能失调可导致细胞周期失控、侵袭能力增强及血管生成异常。此外，PTPRM 还参与神经突触的形成与重塑，在神经系统发育和神经退行性疾病中具有潜在调控功能。因其在疾病病理机制中的重要地位，PTPRM 已成为肿瘤标志物筛查、靶向治疗及神经疾病研究的热门靶点。</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致死（3）恶性脑肿瘤样蛋白3样蛋白（L3MBTL3）捕获抗体的酶标板中，依次加入待检样品、标准品、HRP标记的检测抗体，然后经过温育和洗涤，TMB显色，并在酸的作用下转化成最终的黄色。颜色的深浅和样品中的致死（3）恶性脑肿瘤样蛋白3样蛋白（L3MBTL3）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灵敏度：100-1000pg/mL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特异性：可检测样本中人的L3MBTL3，与其类似物无明显的交叉反应。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3C0B481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回收率：在选取的健康人血清、血浆和细胞培养上清中加入3个不同浓度水平的人L3MBTL3蛋白，计算回收率。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96</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93-98</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112</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95-110</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94-105</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101</w:t>
            </w:r>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E43C92F-24EB-44CB-B135-EE3A6CA3134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12962BEC-4F81-4BCC-99C4-4FD8CB8E3D02}"/>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01E07644-6ACF-4C03-B37B-E8800901A741}"/>
  </w:font>
  <w:font w:name="微软雅黑">
    <w:panose1 w:val="020B0503020204020204"/>
    <w:charset w:val="86"/>
    <w:family w:val="auto"/>
    <w:pitch w:val="default"/>
    <w:sig w:usb0="80000287" w:usb1="2ACF3C50" w:usb2="00000016" w:usb3="00000000" w:csb0="0004001F" w:csb1="00000000"/>
    <w:embedRegular r:id="rId4" w:fontKey="{B9B4F068-E949-4BF4-8675-CF045187949B}"/>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13EE774E"/>
    <w:rsid w:val="16835F40"/>
    <w:rsid w:val="16CD78F7"/>
    <w:rsid w:val="1ED73258"/>
    <w:rsid w:val="1F896D6A"/>
    <w:rsid w:val="223E3E3C"/>
    <w:rsid w:val="224D407F"/>
    <w:rsid w:val="29005793"/>
    <w:rsid w:val="2CC1297B"/>
    <w:rsid w:val="2E0D0283"/>
    <w:rsid w:val="2EB060C2"/>
    <w:rsid w:val="2ED450D5"/>
    <w:rsid w:val="34FE2942"/>
    <w:rsid w:val="3EDF3E59"/>
    <w:rsid w:val="41AD023F"/>
    <w:rsid w:val="48D41268"/>
    <w:rsid w:val="4F7D74A2"/>
    <w:rsid w:val="526D56B7"/>
    <w:rsid w:val="53F8619B"/>
    <w:rsid w:val="57072B9A"/>
    <w:rsid w:val="5845652A"/>
    <w:rsid w:val="5902118D"/>
    <w:rsid w:val="5A1F5D26"/>
    <w:rsid w:val="5D4806FF"/>
    <w:rsid w:val="5DEF3829"/>
    <w:rsid w:val="61856B88"/>
    <w:rsid w:val="61A94127"/>
    <w:rsid w:val="63246FF1"/>
    <w:rsid w:val="68F20AA9"/>
    <w:rsid w:val="6D7F36B1"/>
    <w:rsid w:val="6D855C8A"/>
    <w:rsid w:val="705B0FA6"/>
    <w:rsid w:val="712E1AFD"/>
    <w:rsid w:val="73B40E35"/>
    <w:rsid w:val="74300A9E"/>
    <w:rsid w:val="74346A6F"/>
    <w:rsid w:val="79733540"/>
    <w:rsid w:val="7CE5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588</Words>
  <Characters>680</Characters>
  <Lines>0</Lines>
  <Paragraphs>0</Paragraphs>
  <TotalTime>3743</TotalTime>
  <ScaleCrop>false</ScaleCrop>
  <LinksUpToDate>false</LinksUpToDate>
  <CharactersWithSpaces>708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2026-04-01T01:04:45Z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882F87B963BC435EAC8B20C12653FB64_13</vt:lpwstr>
  </property>
  <property fmtid="{D5CDD505-2E9C-101B-9397-08002B2CF9AE}" pid="4" name="KSOTemplateDocerSaveRecord">
    <vt:lpwstr>eyJoZGlkIjoiNWVlNjFhN2ViMDkyMjU2YTRhYmFiNzNhM2VmOTdkODMiLCJ1c2VySWQiOiIyNzMwNDgzMDEifQ==</vt:lpwstr>
  </property>
</Properties>
</file>